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CB980" w14:textId="56D7D377" w:rsidR="00D17BD8" w:rsidRDefault="009569F6" w:rsidP="00D17BD8">
      <w:pPr>
        <w:pStyle w:val="Default"/>
        <w:ind w:right="1326"/>
        <w:rPr>
          <w:b/>
          <w:sz w:val="28"/>
          <w:szCs w:val="28"/>
        </w:rPr>
      </w:pPr>
      <w:r>
        <w:rPr>
          <w:b/>
          <w:noProof/>
          <w:sz w:val="28"/>
          <w:szCs w:val="28"/>
        </w:rPr>
        <w:drawing>
          <wp:anchor distT="0" distB="0" distL="114300" distR="114300" simplePos="0" relativeHeight="251658240" behindDoc="1" locked="0" layoutInCell="1" allowOverlap="1" wp14:anchorId="29DFB6BD" wp14:editId="21A4B6EA">
            <wp:simplePos x="0" y="0"/>
            <wp:positionH relativeFrom="page">
              <wp:align>center</wp:align>
            </wp:positionH>
            <wp:positionV relativeFrom="paragraph">
              <wp:posOffset>0</wp:posOffset>
            </wp:positionV>
            <wp:extent cx="4443993" cy="1078994"/>
            <wp:effectExtent l="0" t="0" r="0" b="6985"/>
            <wp:wrapTight wrapText="bothSides">
              <wp:wrapPolygon edited="0">
                <wp:start x="0" y="0"/>
                <wp:lineTo x="0" y="21358"/>
                <wp:lineTo x="21483" y="21358"/>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ForClass-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3993" cy="1078994"/>
                    </a:xfrm>
                    <a:prstGeom prst="rect">
                      <a:avLst/>
                    </a:prstGeom>
                  </pic:spPr>
                </pic:pic>
              </a:graphicData>
            </a:graphic>
          </wp:anchor>
        </w:drawing>
      </w:r>
    </w:p>
    <w:p w14:paraId="6CB568F2" w14:textId="77777777" w:rsidR="00D17BD8" w:rsidRDefault="00D17BD8" w:rsidP="001172B0">
      <w:pPr>
        <w:pStyle w:val="Default"/>
        <w:ind w:left="1080" w:right="1326"/>
        <w:jc w:val="center"/>
        <w:rPr>
          <w:b/>
          <w:sz w:val="28"/>
          <w:szCs w:val="28"/>
        </w:rPr>
      </w:pPr>
    </w:p>
    <w:p w14:paraId="0687F917" w14:textId="77777777" w:rsidR="00D17BD8" w:rsidRDefault="00D17BD8" w:rsidP="001172B0">
      <w:pPr>
        <w:pStyle w:val="Default"/>
        <w:ind w:left="1080" w:right="1326"/>
        <w:jc w:val="center"/>
        <w:rPr>
          <w:b/>
          <w:sz w:val="28"/>
          <w:szCs w:val="28"/>
        </w:rPr>
      </w:pPr>
    </w:p>
    <w:p w14:paraId="470A015B" w14:textId="77777777" w:rsidR="009569F6" w:rsidRDefault="009569F6" w:rsidP="001172B0">
      <w:pPr>
        <w:pStyle w:val="Default"/>
        <w:ind w:left="1080" w:right="1326"/>
        <w:jc w:val="center"/>
        <w:rPr>
          <w:b/>
          <w:sz w:val="28"/>
          <w:szCs w:val="28"/>
        </w:rPr>
      </w:pPr>
    </w:p>
    <w:p w14:paraId="65E2CB6F" w14:textId="77777777" w:rsidR="009569F6" w:rsidRDefault="009569F6" w:rsidP="001172B0">
      <w:pPr>
        <w:pStyle w:val="Default"/>
        <w:ind w:left="1080" w:right="1326"/>
        <w:jc w:val="center"/>
        <w:rPr>
          <w:b/>
          <w:sz w:val="28"/>
          <w:szCs w:val="28"/>
        </w:rPr>
      </w:pPr>
    </w:p>
    <w:p w14:paraId="6AA0BF21" w14:textId="3E7F4A43" w:rsidR="00E52A68" w:rsidRPr="001172B0" w:rsidRDefault="00AD76C9" w:rsidP="001172B0">
      <w:pPr>
        <w:pStyle w:val="Default"/>
        <w:ind w:left="1080" w:right="1326"/>
        <w:jc w:val="center"/>
        <w:rPr>
          <w:b/>
          <w:sz w:val="28"/>
          <w:szCs w:val="28"/>
        </w:rPr>
      </w:pPr>
      <w:r>
        <w:rPr>
          <w:b/>
          <w:sz w:val="28"/>
          <w:szCs w:val="28"/>
        </w:rPr>
        <w:t xml:space="preserve">Global </w:t>
      </w:r>
      <w:r w:rsidR="00E52A68" w:rsidRPr="001172B0">
        <w:rPr>
          <w:b/>
          <w:sz w:val="28"/>
          <w:szCs w:val="28"/>
        </w:rPr>
        <w:t>Field Initiatives Internship Position</w:t>
      </w:r>
    </w:p>
    <w:p w14:paraId="33D13473" w14:textId="77777777" w:rsidR="00FD2237" w:rsidRPr="00023E91" w:rsidRDefault="00FD2237" w:rsidP="0093283F">
      <w:pPr>
        <w:pStyle w:val="Default"/>
        <w:ind w:left="1080" w:right="1326"/>
      </w:pPr>
      <w:bookmarkStart w:id="0" w:name="_GoBack"/>
      <w:bookmarkEnd w:id="0"/>
    </w:p>
    <w:p w14:paraId="3AB486A2" w14:textId="47EFF4FE" w:rsidR="000A2C36" w:rsidRPr="00023E91" w:rsidRDefault="00E52A68" w:rsidP="0093283F">
      <w:pPr>
        <w:pStyle w:val="Default"/>
        <w:ind w:left="1080" w:right="226"/>
        <w:rPr>
          <w:rFonts w:cstheme="minorHAnsi"/>
        </w:rPr>
      </w:pPr>
      <w:r w:rsidRPr="00023E91">
        <w:rPr>
          <w:rFonts w:cstheme="minorHAnsi"/>
        </w:rPr>
        <w:t xml:space="preserve">The International Center on Nonviolent Conflict (ICNC) is an independent, non-profit, educational foundation that develops and encourages the study and use of nonviolent civil resistance to establish and defend human rights, democracy and justice worldwide. For more information see: </w:t>
      </w:r>
      <w:hyperlink r:id="rId7" w:history="1">
        <w:r w:rsidR="000A2C36" w:rsidRPr="00023E91">
          <w:rPr>
            <w:rStyle w:val="Hyperlink"/>
            <w:rFonts w:cstheme="minorHAnsi"/>
          </w:rPr>
          <w:t>www.nonviolent-conflict.org</w:t>
        </w:r>
      </w:hyperlink>
    </w:p>
    <w:p w14:paraId="5C63760F" w14:textId="488F8D8D" w:rsidR="000A2C36" w:rsidRPr="00023E91" w:rsidRDefault="00E52A68" w:rsidP="0093283F">
      <w:pPr>
        <w:pStyle w:val="Default"/>
        <w:ind w:left="1080" w:right="226"/>
        <w:rPr>
          <w:rFonts w:cstheme="minorHAnsi"/>
        </w:rPr>
      </w:pPr>
      <w:r w:rsidRPr="00023E91">
        <w:rPr>
          <w:rFonts w:cstheme="minorHAnsi"/>
        </w:rPr>
        <w:t xml:space="preserve"> </w:t>
      </w:r>
    </w:p>
    <w:p w14:paraId="45F044F3" w14:textId="77777777" w:rsidR="00E52A68" w:rsidRPr="00023E91" w:rsidRDefault="00E52A68" w:rsidP="0093283F">
      <w:pPr>
        <w:pStyle w:val="Default"/>
        <w:ind w:left="1080" w:right="226"/>
        <w:rPr>
          <w:rFonts w:cstheme="minorHAnsi"/>
        </w:rPr>
      </w:pPr>
      <w:r w:rsidRPr="00023E91">
        <w:rPr>
          <w:rFonts w:cstheme="minorHAnsi"/>
          <w:i/>
          <w:iCs/>
        </w:rPr>
        <w:t>Location</w:t>
      </w:r>
      <w:r w:rsidRPr="00023E91">
        <w:rPr>
          <w:rFonts w:cstheme="minorHAnsi"/>
        </w:rPr>
        <w:t xml:space="preserve">: International Center on Nonviolent Conflict, Washington, DC </w:t>
      </w:r>
    </w:p>
    <w:p w14:paraId="2D91EE74" w14:textId="28E4AAEE" w:rsidR="00E52A68" w:rsidRPr="00023E91" w:rsidRDefault="00E52A68" w:rsidP="0093283F">
      <w:pPr>
        <w:pStyle w:val="Default"/>
        <w:ind w:left="1080" w:right="226"/>
        <w:rPr>
          <w:rFonts w:cstheme="minorHAnsi"/>
        </w:rPr>
      </w:pPr>
      <w:r w:rsidRPr="00023E91">
        <w:rPr>
          <w:rFonts w:cstheme="minorHAnsi"/>
          <w:i/>
          <w:iCs/>
        </w:rPr>
        <w:t xml:space="preserve">Anticipated start date: </w:t>
      </w:r>
      <w:r w:rsidR="00A82081">
        <w:rPr>
          <w:rFonts w:cstheme="minorHAnsi"/>
        </w:rPr>
        <w:t>March 15, 2017</w:t>
      </w:r>
    </w:p>
    <w:p w14:paraId="52759941" w14:textId="7C18D3DB" w:rsidR="00E52A68" w:rsidRPr="00023E91" w:rsidRDefault="00E52A68" w:rsidP="0093283F">
      <w:pPr>
        <w:pStyle w:val="Default"/>
        <w:ind w:left="1080" w:right="226"/>
        <w:rPr>
          <w:rFonts w:cstheme="minorHAnsi"/>
        </w:rPr>
      </w:pPr>
      <w:r w:rsidRPr="00023E91">
        <w:rPr>
          <w:rFonts w:cstheme="minorHAnsi"/>
          <w:i/>
          <w:iCs/>
        </w:rPr>
        <w:t>Duration</w:t>
      </w:r>
      <w:r w:rsidRPr="00023E91">
        <w:rPr>
          <w:rFonts w:cstheme="minorHAnsi"/>
        </w:rPr>
        <w:t xml:space="preserve">: Until </w:t>
      </w:r>
      <w:r w:rsidR="00D17BD8">
        <w:rPr>
          <w:rFonts w:cstheme="minorHAnsi"/>
        </w:rPr>
        <w:t>September 1,</w:t>
      </w:r>
      <w:r w:rsidR="00A82081">
        <w:rPr>
          <w:rFonts w:cstheme="minorHAnsi"/>
        </w:rPr>
        <w:t xml:space="preserve"> 2017</w:t>
      </w:r>
      <w:r w:rsidRPr="00023E91">
        <w:rPr>
          <w:rFonts w:cstheme="minorHAnsi"/>
        </w:rPr>
        <w:t>; Part time: 20</w:t>
      </w:r>
      <w:r w:rsidR="00064079">
        <w:rPr>
          <w:rFonts w:cstheme="minorHAnsi"/>
        </w:rPr>
        <w:t>-25</w:t>
      </w:r>
      <w:r w:rsidRPr="00023E91">
        <w:rPr>
          <w:rFonts w:cstheme="minorHAnsi"/>
        </w:rPr>
        <w:t xml:space="preserve"> hours per week average (paid) </w:t>
      </w:r>
    </w:p>
    <w:p w14:paraId="04852689" w14:textId="06947D60" w:rsidR="00E52A68" w:rsidRPr="00023E91" w:rsidRDefault="00E52A68" w:rsidP="0093283F">
      <w:pPr>
        <w:pStyle w:val="Default"/>
        <w:ind w:left="1080" w:right="226"/>
        <w:rPr>
          <w:rFonts w:cstheme="minorHAnsi"/>
        </w:rPr>
      </w:pPr>
      <w:r w:rsidRPr="00023E91">
        <w:rPr>
          <w:rFonts w:cstheme="minorHAnsi"/>
          <w:i/>
          <w:iCs/>
        </w:rPr>
        <w:t>Application instructions</w:t>
      </w:r>
      <w:r w:rsidRPr="00023E91">
        <w:rPr>
          <w:rFonts w:cstheme="minorHAnsi"/>
        </w:rPr>
        <w:t xml:space="preserve">: Visit </w:t>
      </w:r>
      <w:hyperlink r:id="rId8" w:history="1">
        <w:r w:rsidR="00B0339F" w:rsidRPr="00B0339F">
          <w:rPr>
            <w:rStyle w:val="Hyperlink"/>
          </w:rPr>
          <w:t>http://bit.ly/FieldIntern2017</w:t>
        </w:r>
      </w:hyperlink>
      <w:r w:rsidRPr="00023E91">
        <w:rPr>
          <w:rFonts w:cstheme="minorHAnsi"/>
        </w:rPr>
        <w:t xml:space="preserve"> and fill out the online application form </w:t>
      </w:r>
    </w:p>
    <w:p w14:paraId="03241A09" w14:textId="3A9FC754" w:rsidR="00E52A68" w:rsidRPr="00023E91" w:rsidRDefault="00E52A68" w:rsidP="0093283F">
      <w:pPr>
        <w:pStyle w:val="Default"/>
        <w:ind w:left="1080" w:right="226"/>
        <w:rPr>
          <w:rFonts w:cstheme="minorHAnsi"/>
        </w:rPr>
      </w:pPr>
      <w:r w:rsidRPr="00023E91">
        <w:rPr>
          <w:rFonts w:cstheme="minorHAnsi"/>
          <w:i/>
          <w:iCs/>
        </w:rPr>
        <w:t>Application deadline</w:t>
      </w:r>
      <w:r w:rsidR="00A82081">
        <w:rPr>
          <w:rFonts w:cstheme="minorHAnsi"/>
        </w:rPr>
        <w:t>: February 27, 2017</w:t>
      </w:r>
      <w:r w:rsidRPr="00023E91">
        <w:rPr>
          <w:rFonts w:cstheme="minorHAnsi"/>
        </w:rPr>
        <w:t xml:space="preserve">. Applications will be reviewed on a rolling basis. </w:t>
      </w:r>
    </w:p>
    <w:p w14:paraId="1B076A98" w14:textId="52B772AF" w:rsidR="00E52A68" w:rsidRPr="00023E91" w:rsidRDefault="00E52A68" w:rsidP="0093283F">
      <w:pPr>
        <w:pStyle w:val="Default"/>
        <w:ind w:left="1080" w:right="226"/>
        <w:rPr>
          <w:rFonts w:cstheme="minorHAnsi"/>
        </w:rPr>
      </w:pPr>
      <w:r w:rsidRPr="00023E91">
        <w:rPr>
          <w:rFonts w:cstheme="minorHAnsi"/>
          <w:b/>
          <w:bCs/>
        </w:rPr>
        <w:t xml:space="preserve">__________________________________________________________________________________ </w:t>
      </w:r>
    </w:p>
    <w:p w14:paraId="09EF1594" w14:textId="77777777" w:rsidR="000A2C36" w:rsidRPr="00023E91" w:rsidRDefault="000A2C36" w:rsidP="00023E91">
      <w:pPr>
        <w:pStyle w:val="Default"/>
        <w:ind w:left="1080" w:right="226"/>
        <w:rPr>
          <w:rFonts w:cstheme="minorHAnsi"/>
          <w:b/>
          <w:bCs/>
        </w:rPr>
      </w:pPr>
    </w:p>
    <w:p w14:paraId="0690F9DA" w14:textId="77777777" w:rsidR="00E52A68" w:rsidRPr="00023E91" w:rsidRDefault="00E52A68" w:rsidP="00023E91">
      <w:pPr>
        <w:pStyle w:val="Default"/>
        <w:ind w:left="1080" w:right="226"/>
        <w:rPr>
          <w:rFonts w:cstheme="minorHAnsi"/>
        </w:rPr>
      </w:pPr>
      <w:r w:rsidRPr="00023E91">
        <w:rPr>
          <w:rFonts w:cstheme="minorHAnsi"/>
          <w:b/>
          <w:bCs/>
        </w:rPr>
        <w:t xml:space="preserve">ABOUT ICNC: </w:t>
      </w:r>
    </w:p>
    <w:p w14:paraId="02CDE642" w14:textId="7755B600" w:rsidR="00E52A68" w:rsidRPr="00023E91" w:rsidRDefault="00E52A68" w:rsidP="00023E91">
      <w:pPr>
        <w:pStyle w:val="Default"/>
        <w:ind w:left="1080" w:right="226"/>
        <w:rPr>
          <w:rFonts w:cstheme="minorHAnsi"/>
        </w:rPr>
      </w:pPr>
      <w:r w:rsidRPr="00023E91">
        <w:rPr>
          <w:rFonts w:cstheme="minorHAnsi"/>
        </w:rPr>
        <w:t xml:space="preserve">The International Center on Nonviolent Conflict (ICNC) is seeking a </w:t>
      </w:r>
      <w:r w:rsidR="008F2FE8" w:rsidRPr="008F2FE8">
        <w:rPr>
          <w:rFonts w:cstheme="minorHAnsi"/>
          <w:b/>
        </w:rPr>
        <w:t xml:space="preserve">Global </w:t>
      </w:r>
      <w:r w:rsidR="0012710C" w:rsidRPr="00023E91">
        <w:rPr>
          <w:rFonts w:cstheme="minorHAnsi"/>
          <w:b/>
        </w:rPr>
        <w:t>F</w:t>
      </w:r>
      <w:r w:rsidRPr="00023E91">
        <w:rPr>
          <w:rFonts w:cstheme="minorHAnsi"/>
          <w:b/>
        </w:rPr>
        <w:t xml:space="preserve">ield </w:t>
      </w:r>
      <w:r w:rsidR="0012710C" w:rsidRPr="00023E91">
        <w:rPr>
          <w:rFonts w:cstheme="minorHAnsi"/>
          <w:b/>
        </w:rPr>
        <w:t>I</w:t>
      </w:r>
      <w:r w:rsidRPr="00023E91">
        <w:rPr>
          <w:rFonts w:cstheme="minorHAnsi"/>
          <w:b/>
        </w:rPr>
        <w:t xml:space="preserve">nitiatives </w:t>
      </w:r>
      <w:r w:rsidR="00AD21A2" w:rsidRPr="00023E91">
        <w:rPr>
          <w:rFonts w:cstheme="minorHAnsi"/>
          <w:b/>
        </w:rPr>
        <w:t>I</w:t>
      </w:r>
      <w:r w:rsidRPr="00023E91">
        <w:rPr>
          <w:rFonts w:cstheme="minorHAnsi"/>
          <w:b/>
        </w:rPr>
        <w:t>ntern</w:t>
      </w:r>
      <w:r w:rsidRPr="00023E91">
        <w:rPr>
          <w:rFonts w:cstheme="minorHAnsi"/>
        </w:rPr>
        <w:t xml:space="preserve"> to contribute to </w:t>
      </w:r>
      <w:r w:rsidR="000A2C36" w:rsidRPr="00023E91">
        <w:rPr>
          <w:rFonts w:cstheme="minorHAnsi"/>
        </w:rPr>
        <w:t xml:space="preserve">and </w:t>
      </w:r>
      <w:r w:rsidRPr="00023E91">
        <w:rPr>
          <w:rFonts w:cstheme="minorHAnsi"/>
        </w:rPr>
        <w:t xml:space="preserve">support ICNC’s work with practitioners and activists worldwide. We are an independent, globally-oriented educational foundation that develops and disseminates knowledge about how people can organize themselves and engage in nonviolent civil resistance to fight for rights, freedom, and justice. We communicate this knowledge to educators, organizers and activists, civil society organizations, journalists and media, and the independent policy community throughout the world. </w:t>
      </w:r>
    </w:p>
    <w:p w14:paraId="30071F16" w14:textId="77777777" w:rsidR="00E52A68" w:rsidRPr="00023E91" w:rsidRDefault="00E52A68" w:rsidP="00023E91">
      <w:pPr>
        <w:pStyle w:val="Default"/>
        <w:ind w:left="1080" w:right="226"/>
        <w:rPr>
          <w:rFonts w:cstheme="minorHAnsi"/>
        </w:rPr>
      </w:pPr>
    </w:p>
    <w:p w14:paraId="1C404FCF" w14:textId="0544CEFD" w:rsidR="00E52A68" w:rsidRPr="00023E91" w:rsidRDefault="00E52A68" w:rsidP="00023E91">
      <w:pPr>
        <w:pStyle w:val="Default"/>
        <w:ind w:left="1080" w:right="226"/>
        <w:rPr>
          <w:rFonts w:cstheme="minorHAnsi"/>
        </w:rPr>
      </w:pPr>
      <w:r w:rsidRPr="00023E91">
        <w:rPr>
          <w:rFonts w:cstheme="minorHAnsi"/>
        </w:rPr>
        <w:t>Since our founding in 2002, ICNC has pursued its mission by organizing intensive advanced summer institutes (for international professionals and activists), educational seminars, field seminars and workshops</w:t>
      </w:r>
      <w:r w:rsidR="0093283F" w:rsidRPr="00023E91">
        <w:rPr>
          <w:rFonts w:cstheme="minorHAnsi"/>
        </w:rPr>
        <w:t>;</w:t>
      </w:r>
      <w:r w:rsidRPr="00023E91">
        <w:rPr>
          <w:rFonts w:cstheme="minorHAnsi"/>
        </w:rPr>
        <w:t xml:space="preserve"> </w:t>
      </w:r>
      <w:r w:rsidR="0093283F" w:rsidRPr="00023E91">
        <w:rPr>
          <w:rFonts w:cstheme="minorHAnsi"/>
        </w:rPr>
        <w:t xml:space="preserve">and by </w:t>
      </w:r>
      <w:r w:rsidRPr="00023E91">
        <w:rPr>
          <w:rFonts w:cstheme="minorHAnsi"/>
        </w:rPr>
        <w:t>supporting cutting edge research</w:t>
      </w:r>
      <w:r w:rsidR="0093283F" w:rsidRPr="00023E91">
        <w:rPr>
          <w:rFonts w:cstheme="minorHAnsi"/>
        </w:rPr>
        <w:t xml:space="preserve">, </w:t>
      </w:r>
      <w:r w:rsidRPr="00023E91">
        <w:rPr>
          <w:rFonts w:cstheme="minorHAnsi"/>
        </w:rPr>
        <w:t>writing, translations</w:t>
      </w:r>
      <w:r w:rsidR="0093283F" w:rsidRPr="00023E91">
        <w:rPr>
          <w:rFonts w:cstheme="minorHAnsi"/>
        </w:rPr>
        <w:t xml:space="preserve"> </w:t>
      </w:r>
      <w:r w:rsidRPr="00023E91">
        <w:rPr>
          <w:rFonts w:cstheme="minorHAnsi"/>
        </w:rPr>
        <w:t xml:space="preserve">and </w:t>
      </w:r>
      <w:r w:rsidR="0093283F" w:rsidRPr="00023E91">
        <w:rPr>
          <w:rFonts w:cstheme="minorHAnsi"/>
        </w:rPr>
        <w:t xml:space="preserve">the development of </w:t>
      </w:r>
      <w:r w:rsidRPr="00023E91">
        <w:rPr>
          <w:rFonts w:cstheme="minorHAnsi"/>
        </w:rPr>
        <w:t xml:space="preserve">other programs and </w:t>
      </w:r>
      <w:r w:rsidR="0093283F" w:rsidRPr="00023E91">
        <w:rPr>
          <w:rFonts w:cstheme="minorHAnsi"/>
        </w:rPr>
        <w:t>educational resources</w:t>
      </w:r>
      <w:r w:rsidRPr="00023E91">
        <w:rPr>
          <w:rFonts w:cstheme="minorHAnsi"/>
        </w:rPr>
        <w:t xml:space="preserve">. </w:t>
      </w:r>
    </w:p>
    <w:p w14:paraId="6A42873F" w14:textId="77777777" w:rsidR="00E52A68" w:rsidRPr="00023E91" w:rsidRDefault="00E52A68" w:rsidP="00023E91">
      <w:pPr>
        <w:pStyle w:val="Default"/>
        <w:ind w:left="1080" w:right="226"/>
        <w:rPr>
          <w:rFonts w:cstheme="minorHAnsi"/>
        </w:rPr>
      </w:pPr>
    </w:p>
    <w:p w14:paraId="154B6DEE" w14:textId="77777777" w:rsidR="00E52A68" w:rsidRPr="00023E91" w:rsidRDefault="00E52A68" w:rsidP="00023E91">
      <w:pPr>
        <w:pStyle w:val="Default"/>
        <w:ind w:left="1080" w:right="226"/>
        <w:rPr>
          <w:rFonts w:cstheme="minorHAnsi"/>
          <w:b/>
          <w:bCs/>
        </w:rPr>
      </w:pPr>
      <w:r w:rsidRPr="00023E91">
        <w:rPr>
          <w:rFonts w:cstheme="minorHAnsi"/>
          <w:b/>
          <w:bCs/>
        </w:rPr>
        <w:t xml:space="preserve">SCOPE OF WORK: </w:t>
      </w:r>
    </w:p>
    <w:p w14:paraId="09C50879" w14:textId="77777777" w:rsidR="00C01ED4" w:rsidRPr="00023E91" w:rsidRDefault="00C01ED4" w:rsidP="00023E91">
      <w:pPr>
        <w:pStyle w:val="Default"/>
        <w:ind w:left="1080" w:right="226"/>
        <w:rPr>
          <w:rFonts w:cstheme="minorHAnsi"/>
        </w:rPr>
      </w:pPr>
    </w:p>
    <w:p w14:paraId="3BDB6C2B" w14:textId="32AD940A" w:rsidR="0012710C" w:rsidRPr="00023E91" w:rsidRDefault="00E52A68" w:rsidP="00023E91">
      <w:pPr>
        <w:pStyle w:val="Default"/>
        <w:ind w:left="1080" w:right="226"/>
        <w:rPr>
          <w:rFonts w:cstheme="minorHAnsi"/>
        </w:rPr>
      </w:pPr>
      <w:r w:rsidRPr="00023E91">
        <w:rPr>
          <w:rFonts w:cstheme="minorHAnsi"/>
        </w:rPr>
        <w:t xml:space="preserve">The intern will </w:t>
      </w:r>
      <w:r w:rsidR="00D04D21" w:rsidRPr="00023E91">
        <w:rPr>
          <w:rFonts w:cstheme="minorHAnsi"/>
        </w:rPr>
        <w:t>work closely with the Associate Director</w:t>
      </w:r>
      <w:r w:rsidR="006420E1" w:rsidRPr="00023E91">
        <w:rPr>
          <w:rFonts w:cstheme="minorHAnsi"/>
        </w:rPr>
        <w:t xml:space="preserve"> (AD),</w:t>
      </w:r>
      <w:r w:rsidR="00D04D21" w:rsidRPr="00023E91">
        <w:rPr>
          <w:rFonts w:cstheme="minorHAnsi"/>
        </w:rPr>
        <w:t xml:space="preserve"> </w:t>
      </w:r>
      <w:r w:rsidR="00A82081">
        <w:rPr>
          <w:rFonts w:cstheme="minorHAnsi"/>
        </w:rPr>
        <w:t xml:space="preserve">Global </w:t>
      </w:r>
      <w:r w:rsidR="00D04D21" w:rsidRPr="00023E91">
        <w:rPr>
          <w:rFonts w:cstheme="minorHAnsi"/>
        </w:rPr>
        <w:t xml:space="preserve">Field Initiatives, to </w:t>
      </w:r>
      <w:r w:rsidRPr="00023E91">
        <w:rPr>
          <w:rFonts w:cstheme="minorHAnsi"/>
        </w:rPr>
        <w:t>assist in</w:t>
      </w:r>
      <w:r w:rsidR="00AD21A2" w:rsidRPr="00023E91">
        <w:rPr>
          <w:rFonts w:cstheme="minorHAnsi"/>
        </w:rPr>
        <w:t xml:space="preserve"> programs, grants,</w:t>
      </w:r>
      <w:r w:rsidRPr="00023E91">
        <w:rPr>
          <w:rFonts w:cstheme="minorHAnsi"/>
        </w:rPr>
        <w:t xml:space="preserve"> organizing </w:t>
      </w:r>
      <w:r w:rsidR="00D04D21" w:rsidRPr="00023E91">
        <w:rPr>
          <w:rFonts w:cstheme="minorHAnsi"/>
        </w:rPr>
        <w:t xml:space="preserve">and outreach </w:t>
      </w:r>
      <w:r w:rsidR="00AD21A2" w:rsidRPr="00023E91">
        <w:rPr>
          <w:rFonts w:cstheme="minorHAnsi"/>
        </w:rPr>
        <w:t>involving</w:t>
      </w:r>
      <w:r w:rsidR="00D04D21" w:rsidRPr="00023E91">
        <w:rPr>
          <w:rFonts w:cstheme="minorHAnsi"/>
        </w:rPr>
        <w:t xml:space="preserve"> </w:t>
      </w:r>
      <w:r w:rsidR="00AD21A2" w:rsidRPr="00023E91">
        <w:rPr>
          <w:rFonts w:cstheme="minorHAnsi"/>
        </w:rPr>
        <w:t>practitioners and</w:t>
      </w:r>
      <w:r w:rsidR="00D04D21" w:rsidRPr="00023E91">
        <w:rPr>
          <w:rFonts w:cstheme="minorHAnsi"/>
        </w:rPr>
        <w:t xml:space="preserve"> activists</w:t>
      </w:r>
      <w:r w:rsidR="0012710C" w:rsidRPr="00023E91">
        <w:rPr>
          <w:rFonts w:cstheme="minorHAnsi"/>
        </w:rPr>
        <w:t xml:space="preserve"> around the world. </w:t>
      </w:r>
      <w:r w:rsidR="00C01553" w:rsidRPr="00023E91">
        <w:rPr>
          <w:rFonts w:cstheme="minorHAnsi"/>
        </w:rPr>
        <w:t xml:space="preserve"> </w:t>
      </w:r>
      <w:r w:rsidR="0012710C" w:rsidRPr="00023E91">
        <w:rPr>
          <w:rFonts w:cstheme="minorHAnsi"/>
        </w:rPr>
        <w:t>Specific duties include:</w:t>
      </w:r>
    </w:p>
    <w:p w14:paraId="5FAE3264" w14:textId="77777777" w:rsidR="0012710C" w:rsidRPr="00023E91" w:rsidRDefault="0012710C" w:rsidP="00023E91">
      <w:pPr>
        <w:pStyle w:val="Default"/>
        <w:ind w:left="1080" w:right="226"/>
        <w:rPr>
          <w:rFonts w:cstheme="minorHAnsi"/>
        </w:rPr>
      </w:pPr>
    </w:p>
    <w:p w14:paraId="0900145B" w14:textId="1C4BAF33" w:rsidR="00DA0B63" w:rsidRPr="00023E91" w:rsidRDefault="0012710C" w:rsidP="00023E91">
      <w:pPr>
        <w:pStyle w:val="Default"/>
        <w:numPr>
          <w:ilvl w:val="0"/>
          <w:numId w:val="3"/>
        </w:numPr>
        <w:ind w:right="226"/>
        <w:rPr>
          <w:rFonts w:cstheme="minorHAnsi"/>
        </w:rPr>
      </w:pPr>
      <w:r w:rsidRPr="00023E91">
        <w:rPr>
          <w:rFonts w:cstheme="minorHAnsi"/>
        </w:rPr>
        <w:t>Support</w:t>
      </w:r>
      <w:r w:rsidR="008F2FE8">
        <w:rPr>
          <w:rFonts w:cstheme="minorHAnsi"/>
        </w:rPr>
        <w:t>ing</w:t>
      </w:r>
      <w:r w:rsidRPr="00023E91">
        <w:rPr>
          <w:rFonts w:cstheme="minorHAnsi"/>
        </w:rPr>
        <w:t xml:space="preserve"> the Learning Initiatives </w:t>
      </w:r>
      <w:r w:rsidR="00DA0B63" w:rsidRPr="00023E91">
        <w:rPr>
          <w:rFonts w:cstheme="minorHAnsi"/>
        </w:rPr>
        <w:t xml:space="preserve">Network </w:t>
      </w:r>
      <w:r w:rsidRPr="00023E91">
        <w:rPr>
          <w:rFonts w:cstheme="minorHAnsi"/>
        </w:rPr>
        <w:t xml:space="preserve">program by </w:t>
      </w:r>
      <w:r w:rsidR="00A82081">
        <w:rPr>
          <w:rFonts w:cstheme="minorHAnsi"/>
        </w:rPr>
        <w:t xml:space="preserve">tracking reports and deliverables and supporting </w:t>
      </w:r>
      <w:r w:rsidR="00DA0B63" w:rsidRPr="00023E91">
        <w:rPr>
          <w:rFonts w:cstheme="minorHAnsi"/>
        </w:rPr>
        <w:t xml:space="preserve">communication </w:t>
      </w:r>
      <w:r w:rsidR="00A82081">
        <w:rPr>
          <w:rFonts w:cstheme="minorHAnsi"/>
        </w:rPr>
        <w:t xml:space="preserve">and capacity building </w:t>
      </w:r>
      <w:r w:rsidR="00DA0B63" w:rsidRPr="00023E91">
        <w:rPr>
          <w:rFonts w:cstheme="minorHAnsi"/>
        </w:rPr>
        <w:t>with fellows</w:t>
      </w:r>
      <w:r w:rsidR="008F2FE8">
        <w:rPr>
          <w:rFonts w:cstheme="minorHAnsi"/>
        </w:rPr>
        <w:t>.</w:t>
      </w:r>
    </w:p>
    <w:p w14:paraId="08D7DDA0" w14:textId="43046516" w:rsidR="0012710C" w:rsidRDefault="00DA0B63" w:rsidP="00023E91">
      <w:pPr>
        <w:pStyle w:val="Default"/>
        <w:numPr>
          <w:ilvl w:val="0"/>
          <w:numId w:val="3"/>
        </w:numPr>
        <w:ind w:right="226"/>
        <w:rPr>
          <w:rFonts w:cstheme="minorHAnsi"/>
        </w:rPr>
      </w:pPr>
      <w:r w:rsidRPr="00023E91">
        <w:rPr>
          <w:rFonts w:cstheme="minorHAnsi"/>
        </w:rPr>
        <w:t>S</w:t>
      </w:r>
      <w:r w:rsidR="00AD21A2" w:rsidRPr="00023E91">
        <w:rPr>
          <w:rFonts w:cstheme="minorHAnsi"/>
        </w:rPr>
        <w:t>upport</w:t>
      </w:r>
      <w:r w:rsidR="008F2FE8">
        <w:rPr>
          <w:rFonts w:cstheme="minorHAnsi"/>
        </w:rPr>
        <w:t>ing</w:t>
      </w:r>
      <w:r w:rsidR="00A82081">
        <w:rPr>
          <w:rFonts w:cstheme="minorHAnsi"/>
        </w:rPr>
        <w:t xml:space="preserve"> upkeep</w:t>
      </w:r>
      <w:r w:rsidRPr="00023E91">
        <w:rPr>
          <w:rFonts w:cstheme="minorHAnsi"/>
        </w:rPr>
        <w:t xml:space="preserve"> of </w:t>
      </w:r>
      <w:r w:rsidR="00AD21A2" w:rsidRPr="00023E91">
        <w:rPr>
          <w:rFonts w:cstheme="minorHAnsi"/>
        </w:rPr>
        <w:t>the L</w:t>
      </w:r>
      <w:r w:rsidRPr="00023E91">
        <w:rPr>
          <w:rFonts w:cstheme="minorHAnsi"/>
        </w:rPr>
        <w:t>earning Initiatives Network</w:t>
      </w:r>
      <w:r w:rsidR="00D17BD8">
        <w:rPr>
          <w:rFonts w:cstheme="minorHAnsi"/>
        </w:rPr>
        <w:t xml:space="preserve"> online learning platform and updates to ICNC’s website about field initiatives, as needed.</w:t>
      </w:r>
    </w:p>
    <w:p w14:paraId="15A4A6C5" w14:textId="4559822C" w:rsidR="00A82081" w:rsidRPr="00023E91" w:rsidRDefault="00A82081" w:rsidP="00023E91">
      <w:pPr>
        <w:pStyle w:val="Default"/>
        <w:numPr>
          <w:ilvl w:val="0"/>
          <w:numId w:val="3"/>
        </w:numPr>
        <w:ind w:right="226"/>
        <w:rPr>
          <w:rFonts w:cstheme="minorHAnsi"/>
        </w:rPr>
      </w:pPr>
      <w:r>
        <w:rPr>
          <w:rFonts w:cstheme="minorHAnsi"/>
        </w:rPr>
        <w:t>Supporting development and implementation of online learning courses for practitioners.</w:t>
      </w:r>
    </w:p>
    <w:p w14:paraId="1E56C643" w14:textId="166FCFEE" w:rsidR="0012710C" w:rsidRDefault="0012710C" w:rsidP="00023E91">
      <w:pPr>
        <w:pStyle w:val="Default"/>
        <w:numPr>
          <w:ilvl w:val="0"/>
          <w:numId w:val="3"/>
        </w:numPr>
        <w:ind w:right="226"/>
        <w:rPr>
          <w:rFonts w:cstheme="minorHAnsi"/>
        </w:rPr>
      </w:pPr>
      <w:r w:rsidRPr="00023E91">
        <w:rPr>
          <w:rFonts w:cstheme="minorHAnsi"/>
        </w:rPr>
        <w:t>Managing travel logistics, reservations, site visits,</w:t>
      </w:r>
      <w:r w:rsidR="00AD21A2" w:rsidRPr="00023E91">
        <w:rPr>
          <w:rFonts w:cstheme="minorHAnsi"/>
        </w:rPr>
        <w:t xml:space="preserve"> </w:t>
      </w:r>
      <w:r w:rsidR="00A82081">
        <w:rPr>
          <w:rFonts w:cstheme="minorHAnsi"/>
        </w:rPr>
        <w:t xml:space="preserve">budget development and reconciliation, </w:t>
      </w:r>
      <w:r w:rsidR="00AD21A2" w:rsidRPr="00023E91">
        <w:rPr>
          <w:rFonts w:cstheme="minorHAnsi"/>
        </w:rPr>
        <w:t>report writing</w:t>
      </w:r>
      <w:r w:rsidRPr="00023E91">
        <w:rPr>
          <w:rFonts w:cstheme="minorHAnsi"/>
        </w:rPr>
        <w:t xml:space="preserve"> and support of other details for </w:t>
      </w:r>
      <w:r w:rsidR="00AD21A2" w:rsidRPr="00023E91">
        <w:rPr>
          <w:rFonts w:cstheme="minorHAnsi"/>
        </w:rPr>
        <w:t>trips by the AD</w:t>
      </w:r>
      <w:r w:rsidR="008F2FE8">
        <w:rPr>
          <w:rFonts w:cstheme="minorHAnsi"/>
        </w:rPr>
        <w:t>.</w:t>
      </w:r>
    </w:p>
    <w:p w14:paraId="796433C9" w14:textId="07320B25" w:rsidR="00D17BD8" w:rsidRPr="00D17BD8" w:rsidRDefault="00D17BD8" w:rsidP="00D17BD8">
      <w:pPr>
        <w:pStyle w:val="Default"/>
        <w:numPr>
          <w:ilvl w:val="0"/>
          <w:numId w:val="3"/>
        </w:numPr>
        <w:ind w:right="226"/>
        <w:rPr>
          <w:rFonts w:cstheme="minorHAnsi"/>
        </w:rPr>
      </w:pPr>
      <w:r>
        <w:rPr>
          <w:rFonts w:cstheme="minorHAnsi"/>
        </w:rPr>
        <w:t>Supporting logistics and communications related to ICNC’s translation program.</w:t>
      </w:r>
    </w:p>
    <w:p w14:paraId="23466464" w14:textId="275517FC" w:rsidR="00407626" w:rsidRPr="00023E91" w:rsidRDefault="008F2FE8" w:rsidP="00023E91">
      <w:pPr>
        <w:pStyle w:val="Default"/>
        <w:numPr>
          <w:ilvl w:val="0"/>
          <w:numId w:val="3"/>
        </w:numPr>
        <w:ind w:right="226"/>
        <w:rPr>
          <w:rFonts w:cstheme="minorHAnsi"/>
        </w:rPr>
      </w:pPr>
      <w:r>
        <w:rPr>
          <w:rFonts w:cstheme="minorHAnsi"/>
        </w:rPr>
        <w:lastRenderedPageBreak/>
        <w:t xml:space="preserve">Assisting with research about </w:t>
      </w:r>
      <w:r w:rsidR="00DA0B63" w:rsidRPr="00023E91">
        <w:rPr>
          <w:rFonts w:cstheme="minorHAnsi"/>
        </w:rPr>
        <w:t xml:space="preserve">ongoing and historic </w:t>
      </w:r>
      <w:r w:rsidR="00C01553" w:rsidRPr="00023E91">
        <w:rPr>
          <w:rFonts w:cstheme="minorHAnsi"/>
        </w:rPr>
        <w:t xml:space="preserve">civil resistance </w:t>
      </w:r>
      <w:r w:rsidR="0012710C" w:rsidRPr="00023E91">
        <w:rPr>
          <w:rFonts w:cstheme="minorHAnsi"/>
        </w:rPr>
        <w:t>movements</w:t>
      </w:r>
      <w:r w:rsidR="00DA0B63" w:rsidRPr="00023E91">
        <w:rPr>
          <w:rFonts w:cstheme="minorHAnsi"/>
        </w:rPr>
        <w:t xml:space="preserve"> and </w:t>
      </w:r>
      <w:r>
        <w:rPr>
          <w:rFonts w:cstheme="minorHAnsi"/>
        </w:rPr>
        <w:t xml:space="preserve">nonviolent </w:t>
      </w:r>
      <w:r w:rsidR="00DA0B63" w:rsidRPr="00023E91">
        <w:rPr>
          <w:rFonts w:cstheme="minorHAnsi"/>
        </w:rPr>
        <w:t>conflict environments</w:t>
      </w:r>
      <w:r>
        <w:rPr>
          <w:rFonts w:cstheme="minorHAnsi"/>
        </w:rPr>
        <w:t>.</w:t>
      </w:r>
    </w:p>
    <w:p w14:paraId="0CB39D30" w14:textId="0AA7F6E2" w:rsidR="006420E1" w:rsidRPr="00023E91" w:rsidRDefault="006420E1" w:rsidP="00023E91">
      <w:pPr>
        <w:pStyle w:val="Default"/>
        <w:numPr>
          <w:ilvl w:val="0"/>
          <w:numId w:val="3"/>
        </w:numPr>
        <w:ind w:right="226"/>
        <w:rPr>
          <w:rFonts w:cstheme="minorHAnsi"/>
        </w:rPr>
      </w:pPr>
      <w:r w:rsidRPr="00023E91">
        <w:rPr>
          <w:rFonts w:cstheme="minorHAnsi"/>
        </w:rPr>
        <w:t>Support</w:t>
      </w:r>
      <w:r w:rsidR="008F2FE8">
        <w:rPr>
          <w:rFonts w:cstheme="minorHAnsi"/>
        </w:rPr>
        <w:t>ing</w:t>
      </w:r>
      <w:r w:rsidRPr="00023E91">
        <w:rPr>
          <w:rFonts w:cstheme="minorHAnsi"/>
        </w:rPr>
        <w:t xml:space="preserve"> research, writing and editing of articles, presentations and workshops</w:t>
      </w:r>
      <w:r w:rsidR="008D17C2" w:rsidRPr="00023E91">
        <w:rPr>
          <w:rFonts w:cstheme="minorHAnsi"/>
        </w:rPr>
        <w:t>,</w:t>
      </w:r>
      <w:r w:rsidRPr="00023E91">
        <w:rPr>
          <w:rFonts w:cstheme="minorHAnsi"/>
        </w:rPr>
        <w:t xml:space="preserve"> and curriculum development for practitioners</w:t>
      </w:r>
      <w:r w:rsidR="008F2FE8">
        <w:rPr>
          <w:rFonts w:cstheme="minorHAnsi"/>
        </w:rPr>
        <w:t xml:space="preserve"> with the AD and advisors.</w:t>
      </w:r>
    </w:p>
    <w:p w14:paraId="7C54C4AC" w14:textId="65BE1955" w:rsidR="00023E91" w:rsidRPr="00023E91" w:rsidRDefault="008F2FE8" w:rsidP="00023E91">
      <w:pPr>
        <w:pStyle w:val="Default"/>
        <w:numPr>
          <w:ilvl w:val="0"/>
          <w:numId w:val="3"/>
        </w:numPr>
        <w:ind w:right="226"/>
        <w:rPr>
          <w:rFonts w:cstheme="minorHAnsi"/>
        </w:rPr>
      </w:pPr>
      <w:r>
        <w:rPr>
          <w:rFonts w:cstheme="minorHAnsi"/>
        </w:rPr>
        <w:t>Helping c</w:t>
      </w:r>
      <w:r w:rsidR="00B77606" w:rsidRPr="00023E91">
        <w:rPr>
          <w:rFonts w:cstheme="minorHAnsi"/>
        </w:rPr>
        <w:t>oordina</w:t>
      </w:r>
      <w:r>
        <w:rPr>
          <w:rFonts w:cstheme="minorHAnsi"/>
        </w:rPr>
        <w:t>te ICNC collaborative work and projects,</w:t>
      </w:r>
      <w:r w:rsidR="00AD21A2" w:rsidRPr="00023E91">
        <w:rPr>
          <w:rFonts w:cstheme="minorHAnsi"/>
        </w:rPr>
        <w:t xml:space="preserve"> including </w:t>
      </w:r>
      <w:r w:rsidR="00B77606" w:rsidRPr="00023E91">
        <w:rPr>
          <w:rFonts w:cstheme="minorHAnsi"/>
        </w:rPr>
        <w:t xml:space="preserve">planning </w:t>
      </w:r>
      <w:r w:rsidR="00AD21A2" w:rsidRPr="00023E91">
        <w:rPr>
          <w:rFonts w:cstheme="minorHAnsi"/>
        </w:rPr>
        <w:t>meeting</w:t>
      </w:r>
      <w:r w:rsidR="00B77606" w:rsidRPr="00023E91">
        <w:rPr>
          <w:rFonts w:cstheme="minorHAnsi"/>
        </w:rPr>
        <w:t>s</w:t>
      </w:r>
      <w:r w:rsidR="00AE6985">
        <w:rPr>
          <w:rFonts w:cstheme="minorHAnsi"/>
        </w:rPr>
        <w:t>, logistics,</w:t>
      </w:r>
      <w:r w:rsidR="00AD21A2" w:rsidRPr="00023E91">
        <w:rPr>
          <w:rFonts w:cstheme="minorHAnsi"/>
        </w:rPr>
        <w:t xml:space="preserve"> </w:t>
      </w:r>
      <w:r w:rsidR="00407626" w:rsidRPr="00023E91">
        <w:rPr>
          <w:rFonts w:cstheme="minorHAnsi"/>
        </w:rPr>
        <w:t xml:space="preserve">and communication among </w:t>
      </w:r>
      <w:r>
        <w:rPr>
          <w:rFonts w:cstheme="minorHAnsi"/>
        </w:rPr>
        <w:t>partners.</w:t>
      </w:r>
    </w:p>
    <w:p w14:paraId="414FE530" w14:textId="335A2299" w:rsidR="008D17C2" w:rsidRPr="001172B0" w:rsidRDefault="006420E1" w:rsidP="001172B0">
      <w:pPr>
        <w:pStyle w:val="Default"/>
        <w:numPr>
          <w:ilvl w:val="0"/>
          <w:numId w:val="3"/>
        </w:numPr>
        <w:ind w:right="226"/>
        <w:rPr>
          <w:rFonts w:cstheme="minorHAnsi"/>
        </w:rPr>
      </w:pPr>
      <w:r w:rsidRPr="00023E91">
        <w:rPr>
          <w:rFonts w:cstheme="minorHAnsi"/>
        </w:rPr>
        <w:t>S</w:t>
      </w:r>
      <w:r w:rsidR="000A2C36" w:rsidRPr="00023E91">
        <w:rPr>
          <w:rFonts w:cstheme="minorHAnsi"/>
        </w:rPr>
        <w:t>upport</w:t>
      </w:r>
      <w:r w:rsidR="008F2FE8">
        <w:rPr>
          <w:rFonts w:cstheme="minorHAnsi"/>
        </w:rPr>
        <w:t>ing</w:t>
      </w:r>
      <w:r w:rsidR="000A2C36" w:rsidRPr="00023E91">
        <w:rPr>
          <w:rFonts w:cstheme="minorHAnsi"/>
        </w:rPr>
        <w:t xml:space="preserve"> </w:t>
      </w:r>
      <w:r w:rsidRPr="00023E91">
        <w:rPr>
          <w:rFonts w:cstheme="minorHAnsi"/>
        </w:rPr>
        <w:t>administration</w:t>
      </w:r>
      <w:r w:rsidR="00A82081">
        <w:rPr>
          <w:rFonts w:cstheme="minorHAnsi"/>
        </w:rPr>
        <w:t>, tracking, communication</w:t>
      </w:r>
      <w:r w:rsidRPr="00023E91">
        <w:rPr>
          <w:rFonts w:cstheme="minorHAnsi"/>
        </w:rPr>
        <w:t xml:space="preserve"> and selection process </w:t>
      </w:r>
      <w:r w:rsidR="00A82081">
        <w:rPr>
          <w:rFonts w:cstheme="minorHAnsi"/>
        </w:rPr>
        <w:t xml:space="preserve">with grantees and potential grantees </w:t>
      </w:r>
      <w:r w:rsidRPr="00023E91">
        <w:rPr>
          <w:rFonts w:cstheme="minorHAnsi"/>
        </w:rPr>
        <w:t>for</w:t>
      </w:r>
      <w:r w:rsidR="000A2C36" w:rsidRPr="00023E91">
        <w:rPr>
          <w:rFonts w:cstheme="minorHAnsi"/>
        </w:rPr>
        <w:t xml:space="preserve"> a</w:t>
      </w:r>
      <w:r w:rsidRPr="00023E91">
        <w:rPr>
          <w:rFonts w:cstheme="minorHAnsi"/>
        </w:rPr>
        <w:t xml:space="preserve"> newly developed</w:t>
      </w:r>
      <w:r w:rsidR="00D04D21" w:rsidRPr="00023E91">
        <w:rPr>
          <w:rFonts w:cstheme="minorHAnsi"/>
        </w:rPr>
        <w:t xml:space="preserve"> small grants program</w:t>
      </w:r>
      <w:r w:rsidR="008F2FE8">
        <w:rPr>
          <w:rFonts w:cstheme="minorHAnsi"/>
        </w:rPr>
        <w:t>.</w:t>
      </w:r>
    </w:p>
    <w:p w14:paraId="31182AE5" w14:textId="77777777" w:rsidR="008D17C2" w:rsidRPr="00023E91" w:rsidRDefault="008D17C2" w:rsidP="00023E91">
      <w:pPr>
        <w:pStyle w:val="Default"/>
        <w:ind w:left="1440" w:right="226"/>
        <w:rPr>
          <w:rFonts w:cstheme="minorHAnsi"/>
        </w:rPr>
      </w:pPr>
    </w:p>
    <w:p w14:paraId="07325F79" w14:textId="6DD3DFF7" w:rsidR="008D17C2" w:rsidRDefault="00407626" w:rsidP="00023E91">
      <w:pPr>
        <w:pStyle w:val="Default"/>
        <w:tabs>
          <w:tab w:val="left" w:pos="10080"/>
        </w:tabs>
        <w:ind w:left="1440" w:right="226"/>
        <w:rPr>
          <w:rFonts w:cstheme="minorHAnsi"/>
          <w:b/>
        </w:rPr>
      </w:pPr>
      <w:r w:rsidRPr="00023E91">
        <w:rPr>
          <w:rFonts w:cstheme="minorHAnsi"/>
          <w:b/>
        </w:rPr>
        <w:t>EXPERIENCE AND SKILLS</w:t>
      </w:r>
    </w:p>
    <w:p w14:paraId="7443F6E5" w14:textId="77777777" w:rsidR="0046151D" w:rsidRDefault="0046151D" w:rsidP="00023E91">
      <w:pPr>
        <w:pStyle w:val="Default"/>
        <w:tabs>
          <w:tab w:val="left" w:pos="10080"/>
        </w:tabs>
        <w:ind w:left="1440" w:right="226"/>
        <w:rPr>
          <w:rFonts w:cstheme="minorHAnsi"/>
          <w:b/>
        </w:rPr>
      </w:pPr>
    </w:p>
    <w:p w14:paraId="1E0D8DEF" w14:textId="14D4B90C" w:rsidR="004A5F8F" w:rsidRPr="0046151D" w:rsidRDefault="0046151D" w:rsidP="0046151D">
      <w:pPr>
        <w:pStyle w:val="Default"/>
        <w:tabs>
          <w:tab w:val="left" w:pos="10080"/>
        </w:tabs>
        <w:ind w:left="1440" w:right="226"/>
        <w:rPr>
          <w:rFonts w:cstheme="minorHAnsi"/>
          <w:b/>
        </w:rPr>
      </w:pPr>
      <w:r>
        <w:rPr>
          <w:rFonts w:cstheme="minorHAnsi"/>
          <w:b/>
        </w:rPr>
        <w:t>Required:</w:t>
      </w:r>
    </w:p>
    <w:p w14:paraId="0C5F34E6" w14:textId="704C937D" w:rsidR="00023E91" w:rsidRPr="00023E91" w:rsidRDefault="0046151D" w:rsidP="00023E91">
      <w:pPr>
        <w:pStyle w:val="Default"/>
        <w:numPr>
          <w:ilvl w:val="0"/>
          <w:numId w:val="2"/>
        </w:numPr>
        <w:tabs>
          <w:tab w:val="left" w:pos="10080"/>
          <w:tab w:val="left" w:pos="10260"/>
        </w:tabs>
        <w:ind w:left="1800" w:right="226"/>
        <w:rPr>
          <w:rFonts w:cstheme="minorHAnsi"/>
        </w:rPr>
      </w:pPr>
      <w:r>
        <w:rPr>
          <w:rFonts w:eastAsia="Times New Roman" w:cstheme="minorHAnsi"/>
        </w:rPr>
        <w:t>S</w:t>
      </w:r>
      <w:r w:rsidR="004A5F8F" w:rsidRPr="00023E91">
        <w:rPr>
          <w:rFonts w:eastAsia="Times New Roman" w:cstheme="minorHAnsi"/>
        </w:rPr>
        <w:t>trong interest</w:t>
      </w:r>
      <w:r w:rsidR="008F2FE8">
        <w:rPr>
          <w:rFonts w:eastAsia="Times New Roman" w:cstheme="minorHAnsi"/>
        </w:rPr>
        <w:t xml:space="preserve"> and knowledge in the following subjects: i</w:t>
      </w:r>
      <w:r w:rsidR="004A5F8F" w:rsidRPr="00023E91">
        <w:rPr>
          <w:rFonts w:eastAsia="Times New Roman" w:cstheme="minorHAnsi"/>
        </w:rPr>
        <w:t>nternational relations and development,</w:t>
      </w:r>
      <w:r w:rsidR="008F2FE8">
        <w:rPr>
          <w:rFonts w:eastAsia="Times New Roman" w:cstheme="minorHAnsi"/>
        </w:rPr>
        <w:t xml:space="preserve"> human rights, conflict</w:t>
      </w:r>
      <w:r>
        <w:rPr>
          <w:rFonts w:eastAsia="Times New Roman" w:cstheme="minorHAnsi"/>
        </w:rPr>
        <w:t xml:space="preserve">, peace and security, and </w:t>
      </w:r>
      <w:r w:rsidR="008F2FE8">
        <w:rPr>
          <w:rFonts w:eastAsia="Times New Roman" w:cstheme="minorHAnsi"/>
        </w:rPr>
        <w:t>peacebuilding</w:t>
      </w:r>
      <w:r w:rsidR="004A5F8F" w:rsidRPr="00023E91">
        <w:rPr>
          <w:rFonts w:eastAsia="Times New Roman" w:cstheme="minorHAnsi"/>
        </w:rPr>
        <w:t xml:space="preserve"> studies</w:t>
      </w:r>
      <w:r w:rsidR="008F2FE8">
        <w:rPr>
          <w:rFonts w:eastAsia="Times New Roman" w:cstheme="minorHAnsi"/>
        </w:rPr>
        <w:t>.</w:t>
      </w:r>
      <w:r w:rsidR="004A5F8F" w:rsidRPr="00023E91">
        <w:rPr>
          <w:rFonts w:eastAsia="Times New Roman" w:cstheme="minorHAnsi"/>
        </w:rPr>
        <w:t xml:space="preserve"> </w:t>
      </w:r>
    </w:p>
    <w:p w14:paraId="7094C767" w14:textId="3D83E335" w:rsidR="00D04D21" w:rsidRDefault="00AE6985" w:rsidP="00023E91">
      <w:pPr>
        <w:pStyle w:val="Default"/>
        <w:numPr>
          <w:ilvl w:val="0"/>
          <w:numId w:val="2"/>
        </w:numPr>
        <w:tabs>
          <w:tab w:val="left" w:pos="10080"/>
          <w:tab w:val="left" w:pos="10260"/>
        </w:tabs>
        <w:ind w:left="1800" w:right="226"/>
        <w:rPr>
          <w:rFonts w:cstheme="minorHAnsi"/>
        </w:rPr>
      </w:pPr>
      <w:r>
        <w:rPr>
          <w:rFonts w:cstheme="minorHAnsi"/>
        </w:rPr>
        <w:t xml:space="preserve">Knowledge of global geographic, </w:t>
      </w:r>
      <w:r w:rsidR="00D04D21" w:rsidRPr="00023E91">
        <w:rPr>
          <w:rFonts w:cstheme="minorHAnsi"/>
        </w:rPr>
        <w:t>political,</w:t>
      </w:r>
      <w:r w:rsidR="0046151D">
        <w:rPr>
          <w:rFonts w:cstheme="minorHAnsi"/>
        </w:rPr>
        <w:t xml:space="preserve"> economic, social and cultural</w:t>
      </w:r>
      <w:r w:rsidR="00D04D21" w:rsidRPr="00023E91">
        <w:rPr>
          <w:rFonts w:cstheme="minorHAnsi"/>
        </w:rPr>
        <w:t xml:space="preserve"> environments</w:t>
      </w:r>
      <w:r w:rsidR="0046151D">
        <w:rPr>
          <w:rFonts w:cstheme="minorHAnsi"/>
        </w:rPr>
        <w:t>.</w:t>
      </w:r>
      <w:r w:rsidR="00D04D21" w:rsidRPr="00023E91">
        <w:rPr>
          <w:rFonts w:cstheme="minorHAnsi"/>
        </w:rPr>
        <w:t xml:space="preserve"> </w:t>
      </w:r>
    </w:p>
    <w:p w14:paraId="6EF61490" w14:textId="17E9873F" w:rsidR="0046151D" w:rsidRDefault="00AB5FB6" w:rsidP="0046151D">
      <w:pPr>
        <w:pStyle w:val="Default"/>
        <w:numPr>
          <w:ilvl w:val="0"/>
          <w:numId w:val="2"/>
        </w:numPr>
        <w:tabs>
          <w:tab w:val="left" w:pos="10260"/>
        </w:tabs>
        <w:ind w:left="1800" w:right="226"/>
        <w:rPr>
          <w:rFonts w:cstheme="minorHAnsi"/>
        </w:rPr>
      </w:pPr>
      <w:r>
        <w:rPr>
          <w:rFonts w:cstheme="minorHAnsi"/>
        </w:rPr>
        <w:t>Experience o</w:t>
      </w:r>
      <w:r w:rsidR="0046151D" w:rsidRPr="00023E91">
        <w:rPr>
          <w:rFonts w:cstheme="minorHAnsi"/>
        </w:rPr>
        <w:t xml:space="preserve">rganizing workshops, conferences, and general event management including marketing </w:t>
      </w:r>
      <w:r w:rsidR="001A2B3E">
        <w:rPr>
          <w:rFonts w:cstheme="minorHAnsi"/>
        </w:rPr>
        <w:t xml:space="preserve">and producing marketing </w:t>
      </w:r>
      <w:r w:rsidR="0046151D" w:rsidRPr="00023E91">
        <w:rPr>
          <w:rFonts w:cstheme="minorHAnsi"/>
        </w:rPr>
        <w:t>materials, travel logistics, tracking registration and follow-up communication, and strong attention to detail</w:t>
      </w:r>
      <w:r w:rsidR="0046151D">
        <w:rPr>
          <w:rFonts w:cstheme="minorHAnsi"/>
        </w:rPr>
        <w:t>.</w:t>
      </w:r>
    </w:p>
    <w:p w14:paraId="61C53679" w14:textId="350210BE" w:rsidR="00C01ED4" w:rsidRPr="00023E91" w:rsidRDefault="00D17BD8" w:rsidP="00023E91">
      <w:pPr>
        <w:pStyle w:val="Default"/>
        <w:numPr>
          <w:ilvl w:val="0"/>
          <w:numId w:val="2"/>
        </w:numPr>
        <w:tabs>
          <w:tab w:val="left" w:pos="10080"/>
          <w:tab w:val="left" w:pos="10260"/>
        </w:tabs>
        <w:ind w:left="1800" w:right="226"/>
        <w:rPr>
          <w:rFonts w:cstheme="minorHAnsi"/>
        </w:rPr>
      </w:pPr>
      <w:r>
        <w:rPr>
          <w:rFonts w:cstheme="minorHAnsi"/>
        </w:rPr>
        <w:t>Basic technical skills, including s</w:t>
      </w:r>
      <w:r w:rsidR="00D04D21" w:rsidRPr="00023E91">
        <w:rPr>
          <w:rFonts w:cstheme="minorHAnsi"/>
        </w:rPr>
        <w:t xml:space="preserve">ocial </w:t>
      </w:r>
      <w:r>
        <w:rPr>
          <w:rFonts w:cstheme="minorHAnsi"/>
        </w:rPr>
        <w:t>media expertise with</w:t>
      </w:r>
      <w:r w:rsidR="008F2FE8">
        <w:rPr>
          <w:rFonts w:cstheme="minorHAnsi"/>
        </w:rPr>
        <w:t xml:space="preserve"> T</w:t>
      </w:r>
      <w:r w:rsidR="00D04D21" w:rsidRPr="00023E91">
        <w:rPr>
          <w:rFonts w:cstheme="minorHAnsi"/>
        </w:rPr>
        <w:t>witter, F</w:t>
      </w:r>
      <w:r w:rsidR="00023E91" w:rsidRPr="00023E91">
        <w:rPr>
          <w:rFonts w:cstheme="minorHAnsi"/>
        </w:rPr>
        <w:t>acebook</w:t>
      </w:r>
      <w:r w:rsidR="00D04D21" w:rsidRPr="00023E91">
        <w:rPr>
          <w:rFonts w:cstheme="minorHAnsi"/>
        </w:rPr>
        <w:t>, and</w:t>
      </w:r>
      <w:r w:rsidR="00C01ED4" w:rsidRPr="00023E91">
        <w:rPr>
          <w:rFonts w:cstheme="minorHAnsi"/>
        </w:rPr>
        <w:t xml:space="preserve"> YouTube</w:t>
      </w:r>
      <w:r>
        <w:rPr>
          <w:rFonts w:cstheme="minorHAnsi"/>
        </w:rPr>
        <w:t>, as well as basic edits on websites.</w:t>
      </w:r>
    </w:p>
    <w:p w14:paraId="1020B4B3" w14:textId="1A7F9097" w:rsidR="0046151D" w:rsidRDefault="004A5F8F" w:rsidP="00023E91">
      <w:pPr>
        <w:pStyle w:val="Default"/>
        <w:numPr>
          <w:ilvl w:val="0"/>
          <w:numId w:val="2"/>
        </w:numPr>
        <w:tabs>
          <w:tab w:val="left" w:pos="10080"/>
          <w:tab w:val="left" w:pos="10260"/>
        </w:tabs>
        <w:ind w:left="1800" w:right="226"/>
        <w:rPr>
          <w:rFonts w:cstheme="minorHAnsi"/>
        </w:rPr>
      </w:pPr>
      <w:r w:rsidRPr="00023E91">
        <w:rPr>
          <w:rFonts w:cstheme="minorHAnsi"/>
        </w:rPr>
        <w:t>Experience producing or tracking</w:t>
      </w:r>
      <w:r w:rsidR="001A2B3E">
        <w:rPr>
          <w:rFonts w:cstheme="minorHAnsi"/>
        </w:rPr>
        <w:t xml:space="preserve"> budgets.</w:t>
      </w:r>
    </w:p>
    <w:p w14:paraId="066A6932" w14:textId="324B7735" w:rsidR="0046151D" w:rsidRPr="008F2FE8" w:rsidRDefault="0046151D" w:rsidP="0046151D">
      <w:pPr>
        <w:pStyle w:val="Default"/>
        <w:numPr>
          <w:ilvl w:val="0"/>
          <w:numId w:val="2"/>
        </w:numPr>
        <w:tabs>
          <w:tab w:val="left" w:pos="10080"/>
          <w:tab w:val="left" w:pos="10260"/>
        </w:tabs>
        <w:ind w:left="1800" w:right="226"/>
        <w:rPr>
          <w:rFonts w:cstheme="minorHAnsi"/>
        </w:rPr>
      </w:pPr>
      <w:bookmarkStart w:id="1" w:name="OLE_LINK1"/>
      <w:bookmarkStart w:id="2" w:name="OLE_LINK2"/>
      <w:r w:rsidRPr="00023E91">
        <w:rPr>
          <w:rFonts w:cstheme="minorHAnsi"/>
        </w:rPr>
        <w:t>Good communication skills including via Skype, email and in person</w:t>
      </w:r>
      <w:bookmarkEnd w:id="1"/>
      <w:bookmarkEnd w:id="2"/>
      <w:r>
        <w:rPr>
          <w:rFonts w:cstheme="minorHAnsi"/>
        </w:rPr>
        <w:t>.</w:t>
      </w:r>
    </w:p>
    <w:p w14:paraId="67070C43" w14:textId="7C601972" w:rsidR="004A5F8F" w:rsidRPr="0046151D" w:rsidRDefault="0046151D" w:rsidP="0046151D">
      <w:pPr>
        <w:pStyle w:val="Default"/>
        <w:numPr>
          <w:ilvl w:val="0"/>
          <w:numId w:val="2"/>
        </w:numPr>
        <w:tabs>
          <w:tab w:val="left" w:pos="10080"/>
          <w:tab w:val="left" w:pos="10260"/>
        </w:tabs>
        <w:ind w:left="1800" w:right="226"/>
        <w:rPr>
          <w:rFonts w:cstheme="minorHAnsi"/>
        </w:rPr>
      </w:pPr>
      <w:r w:rsidRPr="00023E91">
        <w:rPr>
          <w:rFonts w:cstheme="minorHAnsi"/>
        </w:rPr>
        <w:t>Strong proficiency in Microsoft Wo</w:t>
      </w:r>
      <w:r w:rsidR="00AB5FB6">
        <w:rPr>
          <w:rFonts w:cstheme="minorHAnsi"/>
        </w:rPr>
        <w:t xml:space="preserve">rd, Excel, Outlook, Google Docs.  Proficiency in WordPress </w:t>
      </w:r>
      <w:r w:rsidR="00A82081">
        <w:rPr>
          <w:rFonts w:cstheme="minorHAnsi"/>
        </w:rPr>
        <w:t xml:space="preserve">or experience with online curriculum administration or development </w:t>
      </w:r>
      <w:r w:rsidR="00AB5FB6">
        <w:rPr>
          <w:rFonts w:cstheme="minorHAnsi"/>
        </w:rPr>
        <w:t>is a plus.</w:t>
      </w:r>
    </w:p>
    <w:p w14:paraId="04602AD4" w14:textId="717B07DC" w:rsidR="004A5F8F" w:rsidRDefault="00A82081" w:rsidP="00023E91">
      <w:pPr>
        <w:pStyle w:val="Default"/>
        <w:numPr>
          <w:ilvl w:val="0"/>
          <w:numId w:val="2"/>
        </w:numPr>
        <w:tabs>
          <w:tab w:val="left" w:pos="10080"/>
          <w:tab w:val="left" w:pos="10260"/>
        </w:tabs>
        <w:ind w:left="1800" w:right="226"/>
        <w:rPr>
          <w:rFonts w:cstheme="minorHAnsi"/>
        </w:rPr>
      </w:pPr>
      <w:r>
        <w:rPr>
          <w:rFonts w:cstheme="minorHAnsi"/>
        </w:rPr>
        <w:t xml:space="preserve">Recent or enrolled undergraduate or </w:t>
      </w:r>
      <w:r w:rsidR="004A5F8F" w:rsidRPr="00023E91">
        <w:rPr>
          <w:rFonts w:cstheme="minorHAnsi"/>
        </w:rPr>
        <w:t>graduate student with a strong academic standing of 3.25 or higher (a copy of the most recent academi</w:t>
      </w:r>
      <w:r w:rsidR="0046151D">
        <w:rPr>
          <w:rFonts w:cstheme="minorHAnsi"/>
        </w:rPr>
        <w:t>c transcript will be</w:t>
      </w:r>
      <w:r w:rsidR="00407626" w:rsidRPr="00023E91">
        <w:rPr>
          <w:rFonts w:cstheme="minorHAnsi"/>
        </w:rPr>
        <w:t xml:space="preserve"> re</w:t>
      </w:r>
      <w:r w:rsidR="0046151D">
        <w:rPr>
          <w:rFonts w:cstheme="minorHAnsi"/>
        </w:rPr>
        <w:t>quired).</w:t>
      </w:r>
    </w:p>
    <w:p w14:paraId="322625BA" w14:textId="3402156C" w:rsidR="00D1540D" w:rsidRPr="00023E91" w:rsidRDefault="00D1540D" w:rsidP="00023E91">
      <w:pPr>
        <w:pStyle w:val="Default"/>
        <w:numPr>
          <w:ilvl w:val="0"/>
          <w:numId w:val="2"/>
        </w:numPr>
        <w:tabs>
          <w:tab w:val="left" w:pos="10080"/>
          <w:tab w:val="left" w:pos="10260"/>
        </w:tabs>
        <w:ind w:left="1800" w:right="226"/>
        <w:rPr>
          <w:rFonts w:cstheme="minorHAnsi"/>
        </w:rPr>
      </w:pPr>
      <w:r w:rsidRPr="00023E91">
        <w:rPr>
          <w:rFonts w:cstheme="minorHAnsi"/>
        </w:rPr>
        <w:t>Fluency in English, including excellent English language editing and writing skills</w:t>
      </w:r>
      <w:r w:rsidR="0046151D">
        <w:rPr>
          <w:rFonts w:cstheme="minorHAnsi"/>
        </w:rPr>
        <w:t>. Bi-lingual skills preferred, especially French, Spanish and/or Arabic.</w:t>
      </w:r>
    </w:p>
    <w:p w14:paraId="27F55794" w14:textId="751A7502" w:rsidR="00D1540D" w:rsidRDefault="00D1540D" w:rsidP="00023E91">
      <w:pPr>
        <w:pStyle w:val="Default"/>
        <w:numPr>
          <w:ilvl w:val="0"/>
          <w:numId w:val="2"/>
        </w:numPr>
        <w:tabs>
          <w:tab w:val="left" w:pos="10080"/>
          <w:tab w:val="left" w:pos="10260"/>
        </w:tabs>
        <w:ind w:left="1800" w:right="226"/>
        <w:rPr>
          <w:rFonts w:cstheme="minorHAnsi"/>
        </w:rPr>
      </w:pPr>
      <w:r w:rsidRPr="00023E91">
        <w:rPr>
          <w:rFonts w:cstheme="minorHAnsi"/>
        </w:rPr>
        <w:t>Must have permission to work in the U.S. and must be located in the D.C. are</w:t>
      </w:r>
      <w:r w:rsidR="000A3BFC">
        <w:rPr>
          <w:rFonts w:cstheme="minorHAnsi"/>
        </w:rPr>
        <w:t>a</w:t>
      </w:r>
      <w:r w:rsidR="0046151D">
        <w:rPr>
          <w:rFonts w:cstheme="minorHAnsi"/>
        </w:rPr>
        <w:t>.</w:t>
      </w:r>
    </w:p>
    <w:p w14:paraId="1307B50E" w14:textId="1833FDBB" w:rsidR="00A82081" w:rsidRPr="00A82081" w:rsidRDefault="00A82081" w:rsidP="00A82081">
      <w:pPr>
        <w:pStyle w:val="Default"/>
        <w:numPr>
          <w:ilvl w:val="0"/>
          <w:numId w:val="2"/>
        </w:numPr>
        <w:tabs>
          <w:tab w:val="left" w:pos="10260"/>
        </w:tabs>
        <w:ind w:left="1800" w:right="226"/>
        <w:rPr>
          <w:rFonts w:cstheme="minorHAnsi"/>
        </w:rPr>
      </w:pPr>
      <w:r>
        <w:rPr>
          <w:rFonts w:cstheme="minorHAnsi"/>
        </w:rPr>
        <w:t>Ability to work and communicate well within a team setting.</w:t>
      </w:r>
    </w:p>
    <w:p w14:paraId="46A8167B" w14:textId="5EDC6B98" w:rsidR="0046151D" w:rsidRPr="0046151D" w:rsidRDefault="0046151D" w:rsidP="0046151D">
      <w:pPr>
        <w:pStyle w:val="Default"/>
        <w:numPr>
          <w:ilvl w:val="0"/>
          <w:numId w:val="2"/>
        </w:numPr>
        <w:tabs>
          <w:tab w:val="left" w:pos="10080"/>
          <w:tab w:val="left" w:pos="10260"/>
        </w:tabs>
        <w:ind w:left="1800" w:right="226"/>
        <w:rPr>
          <w:rFonts w:cstheme="minorHAnsi"/>
        </w:rPr>
      </w:pPr>
      <w:r w:rsidRPr="00023E91">
        <w:rPr>
          <w:rFonts w:cstheme="minorHAnsi"/>
        </w:rPr>
        <w:t>Ability to work in a self-directed manner with strong work ethic, experience in professional work s</w:t>
      </w:r>
      <w:r>
        <w:rPr>
          <w:rFonts w:cstheme="minorHAnsi"/>
        </w:rPr>
        <w:t xml:space="preserve">etting and ability to produce </w:t>
      </w:r>
      <w:r w:rsidRPr="00023E91">
        <w:rPr>
          <w:rFonts w:cstheme="minorHAnsi"/>
        </w:rPr>
        <w:t>quality wor</w:t>
      </w:r>
      <w:r>
        <w:rPr>
          <w:rFonts w:cstheme="minorHAnsi"/>
        </w:rPr>
        <w:t>k completed in a timely manner.</w:t>
      </w:r>
    </w:p>
    <w:p w14:paraId="0A074A62" w14:textId="77777777" w:rsidR="008F2FE8" w:rsidRDefault="008F2FE8" w:rsidP="0046151D">
      <w:pPr>
        <w:pStyle w:val="Default"/>
        <w:tabs>
          <w:tab w:val="left" w:pos="10080"/>
          <w:tab w:val="left" w:pos="10260"/>
        </w:tabs>
        <w:ind w:left="1800" w:right="226"/>
        <w:rPr>
          <w:rFonts w:cstheme="minorHAnsi"/>
        </w:rPr>
      </w:pPr>
    </w:p>
    <w:p w14:paraId="10C6869B" w14:textId="4913BA09" w:rsidR="008F2FE8" w:rsidRDefault="0046151D" w:rsidP="0046151D">
      <w:pPr>
        <w:pStyle w:val="Default"/>
        <w:tabs>
          <w:tab w:val="left" w:pos="10080"/>
          <w:tab w:val="left" w:pos="10260"/>
        </w:tabs>
        <w:ind w:right="226"/>
        <w:rPr>
          <w:rFonts w:cstheme="minorHAnsi"/>
          <w:b/>
        </w:rPr>
      </w:pPr>
      <w:r>
        <w:rPr>
          <w:rFonts w:cstheme="minorHAnsi"/>
          <w:b/>
        </w:rPr>
        <w:t xml:space="preserve">                           </w:t>
      </w:r>
      <w:r w:rsidRPr="0046151D">
        <w:rPr>
          <w:rFonts w:cstheme="minorHAnsi"/>
          <w:b/>
        </w:rPr>
        <w:t>Strongly Preferred</w:t>
      </w:r>
      <w:r w:rsidR="008F2FE8" w:rsidRPr="0046151D">
        <w:rPr>
          <w:rFonts w:cstheme="minorHAnsi"/>
          <w:b/>
        </w:rPr>
        <w:t>:</w:t>
      </w:r>
    </w:p>
    <w:p w14:paraId="7E1383ED" w14:textId="43D1E88D" w:rsidR="001A2B3E" w:rsidRPr="001A2B3E" w:rsidRDefault="001A2B3E" w:rsidP="0046151D">
      <w:pPr>
        <w:pStyle w:val="Default"/>
        <w:numPr>
          <w:ilvl w:val="0"/>
          <w:numId w:val="2"/>
        </w:numPr>
        <w:tabs>
          <w:tab w:val="left" w:pos="10080"/>
          <w:tab w:val="left" w:pos="10260"/>
        </w:tabs>
        <w:ind w:left="1800" w:right="226"/>
        <w:rPr>
          <w:rFonts w:cstheme="minorHAnsi"/>
        </w:rPr>
      </w:pPr>
      <w:r w:rsidRPr="00023E91">
        <w:rPr>
          <w:rFonts w:cstheme="minorHAnsi"/>
        </w:rPr>
        <w:t>E</w:t>
      </w:r>
      <w:r>
        <w:rPr>
          <w:rFonts w:cstheme="minorHAnsi"/>
        </w:rPr>
        <w:t xml:space="preserve">xperience with proposal writing and review </w:t>
      </w:r>
      <w:r w:rsidRPr="00023E91">
        <w:rPr>
          <w:rFonts w:cstheme="minorHAnsi"/>
        </w:rPr>
        <w:t>and/or tracking and monitoring grants</w:t>
      </w:r>
      <w:r>
        <w:rPr>
          <w:rFonts w:cstheme="minorHAnsi"/>
        </w:rPr>
        <w:t>.</w:t>
      </w:r>
    </w:p>
    <w:p w14:paraId="0A556B6F" w14:textId="77777777" w:rsidR="008F2FE8" w:rsidRDefault="008F2FE8" w:rsidP="008F2FE8">
      <w:pPr>
        <w:pStyle w:val="Default"/>
        <w:numPr>
          <w:ilvl w:val="0"/>
          <w:numId w:val="2"/>
        </w:numPr>
        <w:tabs>
          <w:tab w:val="left" w:pos="10080"/>
          <w:tab w:val="left" w:pos="10260"/>
        </w:tabs>
        <w:ind w:left="1800" w:right="226"/>
        <w:rPr>
          <w:rFonts w:cstheme="minorHAnsi"/>
        </w:rPr>
      </w:pPr>
      <w:r w:rsidRPr="00023E91">
        <w:rPr>
          <w:rFonts w:cstheme="minorHAnsi"/>
        </w:rPr>
        <w:t>Strong writing, editing, and research skills including online, news and academic articles.</w:t>
      </w:r>
    </w:p>
    <w:p w14:paraId="15BD2883" w14:textId="48A8476B" w:rsidR="0046151D" w:rsidRPr="00023E91" w:rsidRDefault="0046151D" w:rsidP="0046151D">
      <w:pPr>
        <w:pStyle w:val="Default"/>
        <w:numPr>
          <w:ilvl w:val="0"/>
          <w:numId w:val="2"/>
        </w:numPr>
        <w:tabs>
          <w:tab w:val="left" w:pos="10080"/>
          <w:tab w:val="left" w:pos="10260"/>
        </w:tabs>
        <w:ind w:left="1800" w:right="226"/>
        <w:rPr>
          <w:rFonts w:cstheme="minorHAnsi"/>
        </w:rPr>
      </w:pPr>
      <w:r>
        <w:rPr>
          <w:rFonts w:cstheme="minorHAnsi"/>
        </w:rPr>
        <w:t>E</w:t>
      </w:r>
      <w:r w:rsidRPr="00023E91">
        <w:rPr>
          <w:rFonts w:cstheme="minorHAnsi"/>
        </w:rPr>
        <w:t>xperience with additional academic and online platforms such as Drupa</w:t>
      </w:r>
      <w:r w:rsidR="001A2B3E">
        <w:rPr>
          <w:rFonts w:cstheme="minorHAnsi"/>
        </w:rPr>
        <w:t>l and Moodle</w:t>
      </w:r>
      <w:r>
        <w:rPr>
          <w:rFonts w:cstheme="minorHAnsi"/>
        </w:rPr>
        <w:t>.</w:t>
      </w:r>
    </w:p>
    <w:p w14:paraId="79BC3700" w14:textId="77777777" w:rsidR="0046151D" w:rsidRPr="00023E91" w:rsidRDefault="0046151D" w:rsidP="0046151D">
      <w:pPr>
        <w:pStyle w:val="Default"/>
        <w:tabs>
          <w:tab w:val="left" w:pos="10080"/>
          <w:tab w:val="left" w:pos="10260"/>
        </w:tabs>
        <w:ind w:left="1800" w:right="226"/>
        <w:rPr>
          <w:rFonts w:cstheme="minorHAnsi"/>
        </w:rPr>
      </w:pPr>
    </w:p>
    <w:p w14:paraId="469177DF" w14:textId="77777777" w:rsidR="008F2FE8" w:rsidRPr="00023E91" w:rsidRDefault="008F2FE8" w:rsidP="008F2FE8">
      <w:pPr>
        <w:pStyle w:val="Default"/>
        <w:tabs>
          <w:tab w:val="left" w:pos="10080"/>
          <w:tab w:val="left" w:pos="10260"/>
        </w:tabs>
        <w:ind w:left="1800" w:right="226"/>
        <w:rPr>
          <w:rFonts w:cstheme="minorHAnsi"/>
        </w:rPr>
      </w:pPr>
    </w:p>
    <w:p w14:paraId="0A2D8D07" w14:textId="77777777" w:rsidR="00D04D21" w:rsidRPr="00023E91" w:rsidRDefault="00D04D21" w:rsidP="00023E91">
      <w:pPr>
        <w:pStyle w:val="Default"/>
        <w:tabs>
          <w:tab w:val="left" w:pos="10260"/>
        </w:tabs>
        <w:ind w:left="1800" w:right="226"/>
        <w:rPr>
          <w:rFonts w:cstheme="minorHAnsi"/>
        </w:rPr>
      </w:pPr>
    </w:p>
    <w:p w14:paraId="10880B3B" w14:textId="77777777" w:rsidR="00C01ED4" w:rsidRPr="0046151D" w:rsidRDefault="00C01ED4" w:rsidP="00023E91">
      <w:pPr>
        <w:pStyle w:val="Default"/>
        <w:tabs>
          <w:tab w:val="left" w:pos="10260"/>
        </w:tabs>
        <w:ind w:left="1440" w:right="226"/>
        <w:rPr>
          <w:rFonts w:cstheme="minorHAnsi"/>
          <w:b/>
          <w:sz w:val="28"/>
          <w:szCs w:val="28"/>
        </w:rPr>
      </w:pPr>
      <w:r w:rsidRPr="0046151D">
        <w:rPr>
          <w:rFonts w:cstheme="minorHAnsi"/>
          <w:b/>
          <w:sz w:val="28"/>
          <w:szCs w:val="28"/>
        </w:rPr>
        <w:t>Two references required: (academic and professional experience)</w:t>
      </w:r>
    </w:p>
    <w:p w14:paraId="4E238710" w14:textId="77777777" w:rsidR="00E52A68" w:rsidRPr="00023E91" w:rsidRDefault="00E52A68" w:rsidP="00023E91">
      <w:pPr>
        <w:pStyle w:val="Default"/>
        <w:tabs>
          <w:tab w:val="left" w:pos="10260"/>
        </w:tabs>
        <w:ind w:left="1080" w:right="226"/>
        <w:rPr>
          <w:rFonts w:cstheme="minorHAnsi"/>
          <w:b/>
        </w:rPr>
      </w:pPr>
    </w:p>
    <w:sectPr w:rsidR="00E52A68" w:rsidRPr="00023E91" w:rsidSect="0046151D">
      <w:pgSz w:w="12240" w:h="16340"/>
      <w:pgMar w:top="1220" w:right="630" w:bottom="863" w:left="4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F7E"/>
    <w:multiLevelType w:val="hybridMultilevel"/>
    <w:tmpl w:val="B1D0F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98236A"/>
    <w:multiLevelType w:val="hybridMultilevel"/>
    <w:tmpl w:val="9FBEEA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85A2E8C"/>
    <w:multiLevelType w:val="hybridMultilevel"/>
    <w:tmpl w:val="BDF6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F2291"/>
    <w:multiLevelType w:val="hybridMultilevel"/>
    <w:tmpl w:val="C95C6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35705E"/>
    <w:multiLevelType w:val="hybridMultilevel"/>
    <w:tmpl w:val="2E085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64031"/>
    <w:multiLevelType w:val="hybridMultilevel"/>
    <w:tmpl w:val="C5724A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F4115B"/>
    <w:multiLevelType w:val="hybridMultilevel"/>
    <w:tmpl w:val="FC1A19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4C30800"/>
    <w:multiLevelType w:val="hybridMultilevel"/>
    <w:tmpl w:val="49C0DF6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B0B7E08"/>
    <w:multiLevelType w:val="hybridMultilevel"/>
    <w:tmpl w:val="9F7A85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00408F6"/>
    <w:multiLevelType w:val="hybridMultilevel"/>
    <w:tmpl w:val="66507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6"/>
  </w:num>
  <w:num w:numId="6">
    <w:abstractNumId w:val="1"/>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68"/>
    <w:rsid w:val="00023E91"/>
    <w:rsid w:val="00064079"/>
    <w:rsid w:val="000A2C36"/>
    <w:rsid w:val="000A3BFC"/>
    <w:rsid w:val="000C754E"/>
    <w:rsid w:val="001172B0"/>
    <w:rsid w:val="0012710C"/>
    <w:rsid w:val="001A2B3E"/>
    <w:rsid w:val="002F2E81"/>
    <w:rsid w:val="003242CF"/>
    <w:rsid w:val="00407626"/>
    <w:rsid w:val="0046151D"/>
    <w:rsid w:val="004A5F8F"/>
    <w:rsid w:val="006420E1"/>
    <w:rsid w:val="00697B9E"/>
    <w:rsid w:val="00705C41"/>
    <w:rsid w:val="007A375E"/>
    <w:rsid w:val="007B3C2E"/>
    <w:rsid w:val="008528A5"/>
    <w:rsid w:val="008977E8"/>
    <w:rsid w:val="008D17C2"/>
    <w:rsid w:val="008F2FE8"/>
    <w:rsid w:val="0093283F"/>
    <w:rsid w:val="009569F6"/>
    <w:rsid w:val="00A01B85"/>
    <w:rsid w:val="00A1283B"/>
    <w:rsid w:val="00A82081"/>
    <w:rsid w:val="00A9269B"/>
    <w:rsid w:val="00AB5FB6"/>
    <w:rsid w:val="00AB6F75"/>
    <w:rsid w:val="00AD21A2"/>
    <w:rsid w:val="00AD76C9"/>
    <w:rsid w:val="00AE6985"/>
    <w:rsid w:val="00AF027A"/>
    <w:rsid w:val="00B0339F"/>
    <w:rsid w:val="00B77606"/>
    <w:rsid w:val="00C01553"/>
    <w:rsid w:val="00C01ED4"/>
    <w:rsid w:val="00C851A5"/>
    <w:rsid w:val="00C9024D"/>
    <w:rsid w:val="00D04D21"/>
    <w:rsid w:val="00D1540D"/>
    <w:rsid w:val="00D17BD8"/>
    <w:rsid w:val="00DA0B63"/>
    <w:rsid w:val="00E36926"/>
    <w:rsid w:val="00E52A68"/>
    <w:rsid w:val="00EC4510"/>
    <w:rsid w:val="00F23398"/>
    <w:rsid w:val="00F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631F"/>
  <w15:chartTrackingRefBased/>
  <w15:docId w15:val="{C7E5D827-69B8-4D76-A174-E6FE1658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A6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1540D"/>
    <w:rPr>
      <w:color w:val="0563C1" w:themeColor="hyperlink"/>
      <w:u w:val="single"/>
    </w:rPr>
  </w:style>
  <w:style w:type="paragraph" w:styleId="BalloonText">
    <w:name w:val="Balloon Text"/>
    <w:basedOn w:val="Normal"/>
    <w:link w:val="BalloonTextChar"/>
    <w:uiPriority w:val="99"/>
    <w:semiHidden/>
    <w:unhideWhenUsed/>
    <w:rsid w:val="00D1540D"/>
    <w:rPr>
      <w:sz w:val="18"/>
      <w:szCs w:val="18"/>
    </w:rPr>
  </w:style>
  <w:style w:type="character" w:customStyle="1" w:styleId="BalloonTextChar">
    <w:name w:val="Balloon Text Char"/>
    <w:basedOn w:val="DefaultParagraphFont"/>
    <w:link w:val="BalloonText"/>
    <w:uiPriority w:val="99"/>
    <w:semiHidden/>
    <w:rsid w:val="00D1540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A2C36"/>
    <w:rPr>
      <w:sz w:val="18"/>
      <w:szCs w:val="18"/>
    </w:rPr>
  </w:style>
  <w:style w:type="paragraph" w:styleId="CommentText">
    <w:name w:val="annotation text"/>
    <w:basedOn w:val="Normal"/>
    <w:link w:val="CommentTextChar"/>
    <w:uiPriority w:val="99"/>
    <w:semiHidden/>
    <w:unhideWhenUsed/>
    <w:rsid w:val="000A2C36"/>
  </w:style>
  <w:style w:type="character" w:customStyle="1" w:styleId="CommentTextChar">
    <w:name w:val="Comment Text Char"/>
    <w:basedOn w:val="DefaultParagraphFont"/>
    <w:link w:val="CommentText"/>
    <w:uiPriority w:val="99"/>
    <w:semiHidden/>
    <w:rsid w:val="000A2C36"/>
    <w:rPr>
      <w:sz w:val="24"/>
      <w:szCs w:val="24"/>
    </w:rPr>
  </w:style>
  <w:style w:type="paragraph" w:styleId="CommentSubject">
    <w:name w:val="annotation subject"/>
    <w:basedOn w:val="CommentText"/>
    <w:next w:val="CommentText"/>
    <w:link w:val="CommentSubjectChar"/>
    <w:uiPriority w:val="99"/>
    <w:semiHidden/>
    <w:unhideWhenUsed/>
    <w:rsid w:val="000A2C36"/>
    <w:rPr>
      <w:b/>
      <w:bCs/>
      <w:sz w:val="20"/>
      <w:szCs w:val="20"/>
    </w:rPr>
  </w:style>
  <w:style w:type="character" w:customStyle="1" w:styleId="CommentSubjectChar">
    <w:name w:val="Comment Subject Char"/>
    <w:basedOn w:val="CommentTextChar"/>
    <w:link w:val="CommentSubject"/>
    <w:uiPriority w:val="99"/>
    <w:semiHidden/>
    <w:rsid w:val="000A2C36"/>
    <w:rPr>
      <w:b/>
      <w:bCs/>
      <w:sz w:val="20"/>
      <w:szCs w:val="20"/>
    </w:rPr>
  </w:style>
  <w:style w:type="paragraph" w:styleId="ListParagraph">
    <w:name w:val="List Paragraph"/>
    <w:basedOn w:val="Normal"/>
    <w:uiPriority w:val="34"/>
    <w:qFormat/>
    <w:rsid w:val="004A5F8F"/>
    <w:pPr>
      <w:ind w:left="720"/>
      <w:contextualSpacing/>
    </w:pPr>
  </w:style>
  <w:style w:type="character" w:styleId="FollowedHyperlink">
    <w:name w:val="FollowedHyperlink"/>
    <w:basedOn w:val="DefaultParagraphFont"/>
    <w:uiPriority w:val="99"/>
    <w:semiHidden/>
    <w:unhideWhenUsed/>
    <w:rsid w:val="000A3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5519">
      <w:bodyDiv w:val="1"/>
      <w:marLeft w:val="0"/>
      <w:marRight w:val="0"/>
      <w:marTop w:val="0"/>
      <w:marBottom w:val="0"/>
      <w:divBdr>
        <w:top w:val="none" w:sz="0" w:space="0" w:color="auto"/>
        <w:left w:val="none" w:sz="0" w:space="0" w:color="auto"/>
        <w:bottom w:val="none" w:sz="0" w:space="0" w:color="auto"/>
        <w:right w:val="none" w:sz="0" w:space="0" w:color="auto"/>
      </w:divBdr>
    </w:div>
    <w:div w:id="1560821562">
      <w:bodyDiv w:val="1"/>
      <w:marLeft w:val="0"/>
      <w:marRight w:val="0"/>
      <w:marTop w:val="0"/>
      <w:marBottom w:val="0"/>
      <w:divBdr>
        <w:top w:val="none" w:sz="0" w:space="0" w:color="auto"/>
        <w:left w:val="none" w:sz="0" w:space="0" w:color="auto"/>
        <w:bottom w:val="none" w:sz="0" w:space="0" w:color="auto"/>
        <w:right w:val="none" w:sz="0" w:space="0" w:color="auto"/>
      </w:divBdr>
      <w:divsChild>
        <w:div w:id="1674798372">
          <w:marLeft w:val="0"/>
          <w:marRight w:val="0"/>
          <w:marTop w:val="0"/>
          <w:marBottom w:val="0"/>
          <w:divBdr>
            <w:top w:val="none" w:sz="0" w:space="0" w:color="auto"/>
            <w:left w:val="none" w:sz="0" w:space="0" w:color="auto"/>
            <w:bottom w:val="none" w:sz="0" w:space="0" w:color="auto"/>
            <w:right w:val="none" w:sz="0" w:space="0" w:color="auto"/>
          </w:divBdr>
        </w:div>
        <w:div w:id="845053575">
          <w:marLeft w:val="0"/>
          <w:marRight w:val="0"/>
          <w:marTop w:val="0"/>
          <w:marBottom w:val="0"/>
          <w:divBdr>
            <w:top w:val="none" w:sz="0" w:space="0" w:color="auto"/>
            <w:left w:val="none" w:sz="0" w:space="0" w:color="auto"/>
            <w:bottom w:val="none" w:sz="0" w:space="0" w:color="auto"/>
            <w:right w:val="none" w:sz="0" w:space="0" w:color="auto"/>
          </w:divBdr>
        </w:div>
        <w:div w:id="556891530">
          <w:marLeft w:val="0"/>
          <w:marRight w:val="0"/>
          <w:marTop w:val="0"/>
          <w:marBottom w:val="0"/>
          <w:divBdr>
            <w:top w:val="none" w:sz="0" w:space="0" w:color="auto"/>
            <w:left w:val="none" w:sz="0" w:space="0" w:color="auto"/>
            <w:bottom w:val="none" w:sz="0" w:space="0" w:color="auto"/>
            <w:right w:val="none" w:sz="0" w:space="0" w:color="auto"/>
          </w:divBdr>
        </w:div>
        <w:div w:id="1210921165">
          <w:marLeft w:val="0"/>
          <w:marRight w:val="0"/>
          <w:marTop w:val="0"/>
          <w:marBottom w:val="0"/>
          <w:divBdr>
            <w:top w:val="none" w:sz="0" w:space="0" w:color="auto"/>
            <w:left w:val="none" w:sz="0" w:space="0" w:color="auto"/>
            <w:bottom w:val="none" w:sz="0" w:space="0" w:color="auto"/>
            <w:right w:val="none" w:sz="0" w:space="0" w:color="auto"/>
          </w:divBdr>
        </w:div>
        <w:div w:id="1295063765">
          <w:marLeft w:val="0"/>
          <w:marRight w:val="0"/>
          <w:marTop w:val="0"/>
          <w:marBottom w:val="0"/>
          <w:divBdr>
            <w:top w:val="none" w:sz="0" w:space="0" w:color="auto"/>
            <w:left w:val="none" w:sz="0" w:space="0" w:color="auto"/>
            <w:bottom w:val="none" w:sz="0" w:space="0" w:color="auto"/>
            <w:right w:val="none" w:sz="0" w:space="0" w:color="auto"/>
          </w:divBdr>
        </w:div>
      </w:divsChild>
    </w:div>
    <w:div w:id="16925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FieldIntern2017%20" TargetMode="External"/><Relationship Id="rId3" Type="http://schemas.openxmlformats.org/officeDocument/2006/relationships/styles" Target="styles.xml"/><Relationship Id="rId7" Type="http://schemas.openxmlformats.org/officeDocument/2006/relationships/hyperlink" Target="http://www.nonviolent-conflic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18A3EB-1C87-42A6-AE8C-BBA4E4C6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Hughes-Fraitekh</dc:creator>
  <cp:keywords/>
  <dc:description/>
  <cp:lastModifiedBy>David Reinbold</cp:lastModifiedBy>
  <cp:revision>4</cp:revision>
  <cp:lastPrinted>2016-02-05T17:01:00Z</cp:lastPrinted>
  <dcterms:created xsi:type="dcterms:W3CDTF">2017-02-08T20:08:00Z</dcterms:created>
  <dcterms:modified xsi:type="dcterms:W3CDTF">2017-02-08T20:13:00Z</dcterms:modified>
</cp:coreProperties>
</file>